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25" w:type="dxa"/>
        <w:tblInd w:w="-856" w:type="dxa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dotted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2387"/>
        <w:gridCol w:w="1583"/>
        <w:gridCol w:w="1417"/>
        <w:gridCol w:w="1418"/>
        <w:gridCol w:w="1417"/>
        <w:gridCol w:w="1418"/>
        <w:gridCol w:w="1417"/>
        <w:gridCol w:w="1701"/>
        <w:gridCol w:w="1667"/>
      </w:tblGrid>
      <w:tr w:rsidR="00AC3F9E" w:rsidRPr="00AC3F9E" w14:paraId="6DC91D0F" w14:textId="77777777" w:rsidTr="00AC3F9E">
        <w:trPr>
          <w:trHeight w:val="537"/>
        </w:trPr>
        <w:tc>
          <w:tcPr>
            <w:tcW w:w="14425" w:type="dxa"/>
            <w:gridSpan w:val="9"/>
            <w:vMerge w:val="restart"/>
            <w:shd w:val="clear" w:color="auto" w:fill="525252" w:themeFill="accent3" w:themeFillShade="80"/>
            <w:noWrap/>
            <w:vAlign w:val="center"/>
            <w:hideMark/>
          </w:tcPr>
          <w:p w14:paraId="661C7BE0" w14:textId="580C2AC9" w:rsidR="00AC3F9E" w:rsidRPr="00AC3F9E" w:rsidRDefault="006608C3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44"/>
                <w:szCs w:val="44"/>
              </w:rPr>
            </w:pPr>
            <w:r>
              <w:rPr>
                <w:rFonts w:ascii="Calibri" w:eastAsia="Times New Roman" w:hAnsi="Calibri" w:cs="Calibri"/>
                <w:i/>
                <w:iCs/>
                <w:noProof/>
                <w:color w:val="FFFFFF" w:themeColor="background1"/>
                <w:sz w:val="52"/>
                <w:szCs w:val="52"/>
              </w:rPr>
              <w:drawing>
                <wp:anchor distT="0" distB="0" distL="114300" distR="114300" simplePos="0" relativeHeight="251658240" behindDoc="0" locked="0" layoutInCell="1" allowOverlap="1" wp14:anchorId="65D24E57" wp14:editId="7C39E6AE">
                  <wp:simplePos x="0" y="0"/>
                  <wp:positionH relativeFrom="column">
                    <wp:posOffset>3916680</wp:posOffset>
                  </wp:positionH>
                  <wp:positionV relativeFrom="paragraph">
                    <wp:posOffset>-442595</wp:posOffset>
                  </wp:positionV>
                  <wp:extent cx="1339215" cy="316230"/>
                  <wp:effectExtent l="0" t="0" r="0" b="7620"/>
                  <wp:wrapNone/>
                  <wp:docPr id="1" name="Picture 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ogo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31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3F9E" w:rsidRPr="00AC3F9E">
              <w:rPr>
                <w:rFonts w:ascii="Calibri" w:eastAsia="Times New Roman" w:hAnsi="Calibri" w:cs="Calibri"/>
                <w:i/>
                <w:iCs/>
                <w:color w:val="FFFFFF" w:themeColor="background1"/>
                <w:sz w:val="52"/>
                <w:szCs w:val="52"/>
              </w:rPr>
              <w:t>Marketing Budget</w:t>
            </w:r>
          </w:p>
        </w:tc>
      </w:tr>
      <w:tr w:rsidR="00AC3F9E" w:rsidRPr="00AC3F9E" w14:paraId="443E9E61" w14:textId="77777777" w:rsidTr="00AC3F9E">
        <w:trPr>
          <w:trHeight w:val="450"/>
        </w:trPr>
        <w:tc>
          <w:tcPr>
            <w:tcW w:w="14425" w:type="dxa"/>
            <w:gridSpan w:val="9"/>
            <w:vMerge/>
            <w:tcBorders>
              <w:bottom w:val="single" w:sz="4" w:space="0" w:color="525252" w:themeColor="accent3" w:themeShade="80"/>
            </w:tcBorders>
            <w:shd w:val="clear" w:color="auto" w:fill="525252" w:themeFill="accent3" w:themeFillShade="80"/>
            <w:vAlign w:val="center"/>
            <w:hideMark/>
          </w:tcPr>
          <w:p w14:paraId="576CBCBD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44"/>
                <w:szCs w:val="44"/>
              </w:rPr>
            </w:pPr>
          </w:p>
        </w:tc>
      </w:tr>
      <w:tr w:rsidR="00AC3F9E" w:rsidRPr="00AC3F9E" w14:paraId="43D8EB9C" w14:textId="77777777" w:rsidTr="00AC3F9E">
        <w:trPr>
          <w:trHeight w:val="288"/>
        </w:trPr>
        <w:tc>
          <w:tcPr>
            <w:tcW w:w="2387" w:type="dxa"/>
            <w:vMerge w:val="restart"/>
            <w:tcBorders>
              <w:top w:val="single" w:sz="4" w:space="0" w:color="525252" w:themeColor="accent3" w:themeShade="80"/>
              <w:bottom w:val="dotted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314ECEA0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Category</w:t>
            </w:r>
          </w:p>
        </w:tc>
        <w:tc>
          <w:tcPr>
            <w:tcW w:w="3000" w:type="dxa"/>
            <w:gridSpan w:val="2"/>
            <w:tcBorders>
              <w:top w:val="single" w:sz="4" w:space="0" w:color="525252" w:themeColor="accent3" w:themeShade="80"/>
              <w:bottom w:val="dotted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375997D5" w14:textId="70E6007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Q1 (January – March)</w:t>
            </w:r>
          </w:p>
        </w:tc>
        <w:tc>
          <w:tcPr>
            <w:tcW w:w="2835" w:type="dxa"/>
            <w:gridSpan w:val="2"/>
            <w:tcBorders>
              <w:top w:val="single" w:sz="4" w:space="0" w:color="525252" w:themeColor="accent3" w:themeShade="80"/>
              <w:bottom w:val="dotted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032299B4" w14:textId="0616507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Q2 (April – June)</w:t>
            </w:r>
          </w:p>
        </w:tc>
        <w:tc>
          <w:tcPr>
            <w:tcW w:w="2835" w:type="dxa"/>
            <w:gridSpan w:val="2"/>
            <w:tcBorders>
              <w:top w:val="single" w:sz="4" w:space="0" w:color="525252" w:themeColor="accent3" w:themeShade="80"/>
              <w:bottom w:val="dotted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616F4144" w14:textId="5807482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Q3 (July – September)</w:t>
            </w:r>
          </w:p>
        </w:tc>
        <w:tc>
          <w:tcPr>
            <w:tcW w:w="3368" w:type="dxa"/>
            <w:gridSpan w:val="2"/>
            <w:tcBorders>
              <w:top w:val="single" w:sz="4" w:space="0" w:color="525252" w:themeColor="accent3" w:themeShade="80"/>
              <w:bottom w:val="dotted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0427B45C" w14:textId="26A087C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Q4 (October – December)</w:t>
            </w:r>
          </w:p>
        </w:tc>
      </w:tr>
      <w:tr w:rsidR="00AC3F9E" w:rsidRPr="00AC3F9E" w14:paraId="7D6D00BD" w14:textId="77777777" w:rsidTr="00AC3F9E">
        <w:trPr>
          <w:trHeight w:val="288"/>
        </w:trPr>
        <w:tc>
          <w:tcPr>
            <w:tcW w:w="2387" w:type="dxa"/>
            <w:vMerge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DBDBDB" w:themeFill="accent3" w:themeFillTint="66"/>
            <w:vAlign w:val="center"/>
            <w:hideMark/>
          </w:tcPr>
          <w:p w14:paraId="73D3A86C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19F12588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Total Cost</w:t>
            </w:r>
          </w:p>
        </w:tc>
        <w:tc>
          <w:tcPr>
            <w:tcW w:w="1417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53399444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% of Total</w:t>
            </w:r>
          </w:p>
        </w:tc>
        <w:tc>
          <w:tcPr>
            <w:tcW w:w="1418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62F9E7F1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Total Cost</w:t>
            </w:r>
          </w:p>
        </w:tc>
        <w:tc>
          <w:tcPr>
            <w:tcW w:w="1417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2843F054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% of Total</w:t>
            </w:r>
          </w:p>
        </w:tc>
        <w:tc>
          <w:tcPr>
            <w:tcW w:w="1418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51678FF2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Total Cost</w:t>
            </w:r>
          </w:p>
        </w:tc>
        <w:tc>
          <w:tcPr>
            <w:tcW w:w="1417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0D0A110E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% of Total</w:t>
            </w:r>
          </w:p>
        </w:tc>
        <w:tc>
          <w:tcPr>
            <w:tcW w:w="1701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563D0D44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Total Cost</w:t>
            </w:r>
          </w:p>
        </w:tc>
        <w:tc>
          <w:tcPr>
            <w:tcW w:w="1667" w:type="dxa"/>
            <w:tcBorders>
              <w:top w:val="dotted" w:sz="4" w:space="0" w:color="525252" w:themeColor="accent3" w:themeShade="80"/>
              <w:bottom w:val="single" w:sz="4" w:space="0" w:color="525252" w:themeColor="accent3" w:themeShade="80"/>
            </w:tcBorders>
            <w:shd w:val="clear" w:color="auto" w:fill="C9C9C9" w:themeFill="accent3" w:themeFillTint="99"/>
            <w:vAlign w:val="center"/>
            <w:hideMark/>
          </w:tcPr>
          <w:p w14:paraId="7F32D8F8" w14:textId="777777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</w:rPr>
              <w:t>% of Total</w:t>
            </w:r>
          </w:p>
        </w:tc>
      </w:tr>
      <w:tr w:rsidR="00AC3F9E" w:rsidRPr="00AC3F9E" w14:paraId="78395CA2" w14:textId="77777777" w:rsidTr="00AC3F9E">
        <w:trPr>
          <w:trHeight w:val="288"/>
        </w:trPr>
        <w:tc>
          <w:tcPr>
            <w:tcW w:w="2387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59C23F4E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National Marketing</w:t>
            </w:r>
          </w:p>
        </w:tc>
        <w:tc>
          <w:tcPr>
            <w:tcW w:w="1583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0C037BDD" w14:textId="5DF68D5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7CB38FAB" w14:textId="008E872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0F9B90C7" w14:textId="1B5BA93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5E0DED4B" w14:textId="6FC5470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57554FA1" w14:textId="1D2461D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7EDCB737" w14:textId="64B8BDA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746DB01D" w14:textId="13803E7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4" w:space="0" w:color="525252" w:themeColor="accent3" w:themeShade="80"/>
            </w:tcBorders>
            <w:shd w:val="clear" w:color="auto" w:fill="EDEDED" w:themeFill="accent3" w:themeFillTint="33"/>
            <w:vAlign w:val="center"/>
            <w:hideMark/>
          </w:tcPr>
          <w:p w14:paraId="2F0A418C" w14:textId="33F8773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687C5900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4BA3A5B7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601948DA" w14:textId="5698B85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450CB833" w14:textId="385B0AA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40350AD" w14:textId="26776A3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5E3AAFA6" w14:textId="7E42C1F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C7152FE" w14:textId="17CA325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2898C06" w14:textId="1E51101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21CDB366" w14:textId="39E930F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6B681536" w14:textId="5E01F90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43DD9A2B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056F3CDB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177E4799" w14:textId="56A4234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8D683C" w14:textId="3C537D9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5E4B3B7" w14:textId="4E33760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CF5F3B" w14:textId="621711B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85158D" w14:textId="42F95CF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98A821" w14:textId="26E2A9A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76AEAA" w14:textId="4207AC5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46177DD5" w14:textId="0CBC6EE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B8EF308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277043C2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18E41EAE" w14:textId="71EB1C8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279AB58" w14:textId="6A05748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10AEEFF1" w14:textId="274402E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237A109" w14:textId="2A0E96B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B298E64" w14:textId="737130A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4486E0B" w14:textId="6092619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39B25C0F" w14:textId="3B6AC20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0A8290E8" w14:textId="33F714B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72D48246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2E470349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Public Relations</w:t>
            </w:r>
          </w:p>
        </w:tc>
        <w:tc>
          <w:tcPr>
            <w:tcW w:w="1583" w:type="dxa"/>
            <w:shd w:val="clear" w:color="auto" w:fill="EDEDED" w:themeFill="accent3" w:themeFillTint="33"/>
            <w:vAlign w:val="center"/>
            <w:hideMark/>
          </w:tcPr>
          <w:p w14:paraId="7555CC00" w14:textId="63B28C4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77801CF3" w14:textId="0A7D098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08E38759" w14:textId="772F096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1BCC188F" w14:textId="4214835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7FD6D467" w14:textId="586428D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6F9F64EF" w14:textId="5DF3BD0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vAlign w:val="center"/>
            <w:hideMark/>
          </w:tcPr>
          <w:p w14:paraId="50F005DB" w14:textId="09A219C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vAlign w:val="center"/>
            <w:hideMark/>
          </w:tcPr>
          <w:p w14:paraId="231D8517" w14:textId="0F548CC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57E5E67C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5D96B11D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79157EC6" w14:textId="53BBADB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48AD5895" w14:textId="79E34F9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D2C2046" w14:textId="628910A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0DEF698" w14:textId="2800248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4A704E6" w14:textId="1580C17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673EA08" w14:textId="6AA7FBF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57E6261F" w14:textId="2AC49B1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33515EC9" w14:textId="39A8A8B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0E9CB59C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29C7FCF6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78404201" w14:textId="6205563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311BFE" w14:textId="2072367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B0BD462" w14:textId="3F4FEAB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DFB023" w14:textId="2886538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374DDFF" w14:textId="078AAC8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754AB8" w14:textId="497998E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C02877" w14:textId="537EEED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09DD6335" w14:textId="165C93A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457E762F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2CEFE662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0A6606BC" w14:textId="01C8A5E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71D1891" w14:textId="58A14E5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24423FC" w14:textId="77EB925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B251B98" w14:textId="443ECE3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29A04DAB" w14:textId="6E0976A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05D0737B" w14:textId="58EAD66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28EADC29" w14:textId="479C8E8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550CE201" w14:textId="789A139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2A79CAB7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1F88C1B7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Content Marketing</w:t>
            </w:r>
          </w:p>
        </w:tc>
        <w:tc>
          <w:tcPr>
            <w:tcW w:w="1583" w:type="dxa"/>
            <w:shd w:val="clear" w:color="auto" w:fill="EDEDED" w:themeFill="accent3" w:themeFillTint="33"/>
            <w:vAlign w:val="center"/>
            <w:hideMark/>
          </w:tcPr>
          <w:p w14:paraId="5C7C5EBF" w14:textId="0990DA9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2A4BBA5A" w14:textId="3F48811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3638D6ED" w14:textId="23591D9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3D9A1FD5" w14:textId="3878DC1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5CC41122" w14:textId="7C19ED0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68D22EA0" w14:textId="442F8E5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vAlign w:val="center"/>
            <w:hideMark/>
          </w:tcPr>
          <w:p w14:paraId="625391D4" w14:textId="5C13EF1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vAlign w:val="center"/>
            <w:hideMark/>
          </w:tcPr>
          <w:p w14:paraId="3B0E6CD3" w14:textId="49EF379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3F15794C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1D62A819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6CD783D9" w14:textId="151FC17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2EA0196" w14:textId="5B8DC68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064BA4BF" w14:textId="2CD126E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EFBF148" w14:textId="0FA0DB6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2640BFB" w14:textId="09A7629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32C7833" w14:textId="6F73D16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2C0BF21A" w14:textId="03C8F5D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6153A46A" w14:textId="79356A4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2165D3D0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35DB34D9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35873350" w14:textId="7E4E739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C84CAC" w14:textId="6906A54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321657" w14:textId="6ECE988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D8FAF64" w14:textId="290D4E2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C487A7A" w14:textId="757DF91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8F6A92" w14:textId="49345E2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FF82B1E" w14:textId="4F8D005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1E9B1410" w14:textId="113A593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6660BFD5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717D0E7B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Social Media</w:t>
            </w:r>
          </w:p>
        </w:tc>
        <w:tc>
          <w:tcPr>
            <w:tcW w:w="1583" w:type="dxa"/>
            <w:shd w:val="clear" w:color="auto" w:fill="EDEDED" w:themeFill="accent3" w:themeFillTint="33"/>
            <w:hideMark/>
          </w:tcPr>
          <w:p w14:paraId="65A173CD" w14:textId="22B5A31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7DE47E9F" w14:textId="4256036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41DAA355" w14:textId="06BF463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7BB8BA3C" w14:textId="08ADBE3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78CD7F23" w14:textId="7CCAF1E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7E935EEB" w14:textId="0DAAD3E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hideMark/>
          </w:tcPr>
          <w:p w14:paraId="76AD4B4A" w14:textId="6F5205E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hideMark/>
          </w:tcPr>
          <w:p w14:paraId="712E41B4" w14:textId="16E0EDA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5C06A36A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28AC2CA4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70395662" w14:textId="2D3D836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B3E064" w14:textId="78CCC16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9B440A9" w14:textId="72F69D7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3214F31" w14:textId="0C669F5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FE7BC54" w14:textId="10AFFF0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30BED4" w14:textId="6D8FBC2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15B378" w14:textId="38B87C8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2892BE03" w14:textId="4E09CB3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5EB62E74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05B80F73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01355E83" w14:textId="2BE6605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7776FC0" w14:textId="6224A7D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C070061" w14:textId="7A03385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3A65058" w14:textId="57FBAD4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E652845" w14:textId="4AD7284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9C6B2EA" w14:textId="3E31F45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76CA784C" w14:textId="188D2CC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5075EBC7" w14:textId="68C551D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6399564D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724648DC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Advertising</w:t>
            </w:r>
          </w:p>
        </w:tc>
        <w:tc>
          <w:tcPr>
            <w:tcW w:w="1583" w:type="dxa"/>
            <w:shd w:val="clear" w:color="auto" w:fill="EDEDED" w:themeFill="accent3" w:themeFillTint="33"/>
            <w:vAlign w:val="center"/>
            <w:hideMark/>
          </w:tcPr>
          <w:p w14:paraId="0D660DD8" w14:textId="400B526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1F2DDCEE" w14:textId="4D79F1A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3D81588C" w14:textId="689458D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262ED4A5" w14:textId="4C3D376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6DA072FD" w14:textId="3B30EDE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3F6844D4" w14:textId="7778285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vAlign w:val="center"/>
            <w:hideMark/>
          </w:tcPr>
          <w:p w14:paraId="1E2548AB" w14:textId="7AFB351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vAlign w:val="center"/>
            <w:hideMark/>
          </w:tcPr>
          <w:p w14:paraId="17617ED2" w14:textId="28CB3AC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015D8D5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0C90A650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2448F27A" w14:textId="0D65475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D8AFAA1" w14:textId="5A387AD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7BDB0D3" w14:textId="1E21DD3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433593A6" w14:textId="63847AC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796E3106" w14:textId="5F22B28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35BBEB3" w14:textId="57AFFEC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41AF94E5" w14:textId="1231988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07EFF40E" w14:textId="179A08F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DCECF82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312C2458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057B09F5" w14:textId="016E62C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39A224" w14:textId="43CD8EE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A0E2A61" w14:textId="14316DE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7C82E8" w14:textId="6C6651B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B6FCE9" w14:textId="512773B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114F96" w14:textId="15CEC1B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26F845" w14:textId="13B5BB7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030F538D" w14:textId="0B5668B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25598B12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19DE2891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Web</w:t>
            </w:r>
          </w:p>
        </w:tc>
        <w:tc>
          <w:tcPr>
            <w:tcW w:w="1583" w:type="dxa"/>
            <w:shd w:val="clear" w:color="auto" w:fill="EDEDED" w:themeFill="accent3" w:themeFillTint="33"/>
            <w:hideMark/>
          </w:tcPr>
          <w:p w14:paraId="7AC712C5" w14:textId="02CFDFB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42281670" w14:textId="540AB33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16F19EBB" w14:textId="4751798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4E632FD1" w14:textId="12C9693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4E2E547E" w14:textId="718F977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626C515E" w14:textId="078E88B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hideMark/>
          </w:tcPr>
          <w:p w14:paraId="707A7D0E" w14:textId="3DE60CE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hideMark/>
          </w:tcPr>
          <w:p w14:paraId="261C703C" w14:textId="57F5F7F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285CBAB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7738E9F5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5D745397" w14:textId="7BC5E8C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2B79DCC" w14:textId="398AC38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92D820F" w14:textId="1BB0F92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E36952" w14:textId="53D6BF9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C4C2988" w14:textId="2CB365F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E22FD4" w14:textId="021F57E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51C7A9" w14:textId="3D894AF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4C656ABF" w14:textId="1236FC3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E2CB940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31E31046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6EF42D43" w14:textId="7281528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28794965" w14:textId="1B7B53B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50016A74" w14:textId="6F5237D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15DB7E9" w14:textId="7080144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3654254" w14:textId="795C4AC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3EAE84CE" w14:textId="077D069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4829A914" w14:textId="570CB74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014840BB" w14:textId="6276FEB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5E59D39D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1A828DAF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Market Research</w:t>
            </w:r>
          </w:p>
        </w:tc>
        <w:tc>
          <w:tcPr>
            <w:tcW w:w="1583" w:type="dxa"/>
            <w:shd w:val="clear" w:color="auto" w:fill="EDEDED" w:themeFill="accent3" w:themeFillTint="33"/>
            <w:vAlign w:val="center"/>
            <w:hideMark/>
          </w:tcPr>
          <w:p w14:paraId="1D822B13" w14:textId="66480A5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25BB29BB" w14:textId="6E428361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183CBCC2" w14:textId="4034E63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6D221F70" w14:textId="4D252DA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vAlign w:val="center"/>
            <w:hideMark/>
          </w:tcPr>
          <w:p w14:paraId="511CF808" w14:textId="64AE03D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vAlign w:val="center"/>
            <w:hideMark/>
          </w:tcPr>
          <w:p w14:paraId="5F643DEB" w14:textId="4BDC906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vAlign w:val="center"/>
            <w:hideMark/>
          </w:tcPr>
          <w:p w14:paraId="23A8599B" w14:textId="1DE0BDD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vAlign w:val="center"/>
            <w:hideMark/>
          </w:tcPr>
          <w:p w14:paraId="0C82651B" w14:textId="133EF42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600A48B8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37180E65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30ED0E43" w14:textId="74C18AD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148E474" w14:textId="08B71B3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3470EDE3" w14:textId="4870549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B62FCB2" w14:textId="26563ED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F8533B2" w14:textId="02D6550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441D1765" w14:textId="679CB97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2B174E77" w14:textId="51DFDC23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3829FDBA" w14:textId="712884A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19A328F2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0594B116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345A3E3C" w14:textId="3FF82EC6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1241D7" w14:textId="739B29D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7497DE" w14:textId="186A472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BF2F36C" w14:textId="55B63EC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2712C8E" w14:textId="7387D18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C737E0" w14:textId="0284530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B7629F" w14:textId="140D0E4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414F23DC" w14:textId="3A7605B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59A3E289" w14:textId="77777777" w:rsidTr="00AC3F9E">
        <w:trPr>
          <w:trHeight w:val="288"/>
        </w:trPr>
        <w:tc>
          <w:tcPr>
            <w:tcW w:w="2387" w:type="dxa"/>
            <w:shd w:val="clear" w:color="auto" w:fill="EDEDED" w:themeFill="accent3" w:themeFillTint="33"/>
            <w:vAlign w:val="center"/>
            <w:hideMark/>
          </w:tcPr>
          <w:p w14:paraId="48094BE3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1583" w:type="dxa"/>
            <w:shd w:val="clear" w:color="auto" w:fill="EDEDED" w:themeFill="accent3" w:themeFillTint="33"/>
            <w:hideMark/>
          </w:tcPr>
          <w:p w14:paraId="27B12EB0" w14:textId="2F2745A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5358ED01" w14:textId="5A470D15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15891BC1" w14:textId="4038674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47FA6D2A" w14:textId="144116E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DEDED" w:themeFill="accent3" w:themeFillTint="33"/>
            <w:hideMark/>
          </w:tcPr>
          <w:p w14:paraId="6D3ACAFB" w14:textId="3C7E9498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EDEDED" w:themeFill="accent3" w:themeFillTint="33"/>
            <w:hideMark/>
          </w:tcPr>
          <w:p w14:paraId="038A0084" w14:textId="68ECC100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DEDED" w:themeFill="accent3" w:themeFillTint="33"/>
            <w:hideMark/>
          </w:tcPr>
          <w:p w14:paraId="604268D8" w14:textId="53EA3C7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EDEDED" w:themeFill="accent3" w:themeFillTint="33"/>
            <w:hideMark/>
          </w:tcPr>
          <w:p w14:paraId="6EBD1CB4" w14:textId="7DC98E6A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07EFE75F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7F3691DC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  <w:hideMark/>
          </w:tcPr>
          <w:p w14:paraId="6B869AEE" w14:textId="10A8352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F29FF6" w14:textId="72CDC474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7EF71D0" w14:textId="4EDEECE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7EE2368" w14:textId="20197DE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5D14DBC" w14:textId="5F17668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9FEFED" w14:textId="5DB51A4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C42DA4" w14:textId="5C1DBC2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vAlign w:val="center"/>
            <w:hideMark/>
          </w:tcPr>
          <w:p w14:paraId="4C17BE8D" w14:textId="3869848D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AC3F9E" w:rsidRPr="00AC3F9E" w14:paraId="4CA58950" w14:textId="77777777" w:rsidTr="00AC3F9E">
        <w:trPr>
          <w:trHeight w:val="288"/>
        </w:trPr>
        <w:tc>
          <w:tcPr>
            <w:tcW w:w="2387" w:type="dxa"/>
            <w:shd w:val="clear" w:color="auto" w:fill="auto"/>
            <w:vAlign w:val="center"/>
            <w:hideMark/>
          </w:tcPr>
          <w:p w14:paraId="198BCE67" w14:textId="77777777" w:rsidR="00AC3F9E" w:rsidRPr="00AC3F9E" w:rsidRDefault="00AC3F9E" w:rsidP="00AC3F9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AC3F9E"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1583" w:type="dxa"/>
            <w:shd w:val="clear" w:color="auto" w:fill="auto"/>
            <w:hideMark/>
          </w:tcPr>
          <w:p w14:paraId="237A0350" w14:textId="200C851F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1ADDC8E4" w14:textId="5AF69092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970887A" w14:textId="5933392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7D308C41" w14:textId="0CFEFD47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4A8194F2" w14:textId="1FC63F89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14:paraId="683BE127" w14:textId="07BE0A9C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5C397BD1" w14:textId="7BC7FCBB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auto"/>
            <w:hideMark/>
          </w:tcPr>
          <w:p w14:paraId="244FFB49" w14:textId="430EDB6E" w:rsidR="00AC3F9E" w:rsidRPr="00AC3F9E" w:rsidRDefault="00AC3F9E" w:rsidP="00AC3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1CD217A1" w14:textId="77777777" w:rsidR="00C515EB" w:rsidRPr="00AC3F9E" w:rsidRDefault="00C515EB">
      <w:pPr>
        <w:rPr>
          <w:sz w:val="2"/>
          <w:szCs w:val="2"/>
        </w:rPr>
      </w:pPr>
    </w:p>
    <w:sectPr w:rsidR="00C515EB" w:rsidRPr="00AC3F9E" w:rsidSect="00AC3F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F9E"/>
    <w:rsid w:val="006608C3"/>
    <w:rsid w:val="00AC3F9E"/>
    <w:rsid w:val="00C5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A07D6"/>
  <w15:chartTrackingRefBased/>
  <w15:docId w15:val="{D4952B44-669A-48C6-9F8D-F3A47958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2023-01-11T15:48:00Z</dcterms:created>
  <dcterms:modified xsi:type="dcterms:W3CDTF">2023-02-03T11:43:00Z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2023-01-11T15:58:23Z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f570987a-b6a6-4d02-97c6-0096f2547136</vt:lpwstr>
  </property>
  <property fmtid="{D5CDD505-2E9C-101B-9397-08002B2CF9AE}" pid="8" name="MSIP_Label_defa4170-0d19-0005-0004-bc88714345d2_ContentBits">
    <vt:lpwstr>0</vt:lpwstr>
  </property>
</Properties>
</file>